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F50F" w14:textId="54C5AA36" w:rsidR="00F0738D" w:rsidRPr="00F0738D" w:rsidRDefault="004B4862" w:rsidP="004B4862">
      <w:pPr>
        <w:spacing w:before="100" w:beforeAutospacing="1" w:after="100" w:afterAutospacing="1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>Trinity Surgery -</w:t>
      </w:r>
      <w:r w:rsidR="00F0738D" w:rsidRPr="00F0738D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Social Media Policy</w:t>
      </w:r>
    </w:p>
    <w:p w14:paraId="4CA9217B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en-GB"/>
          <w14:ligatures w14:val="none"/>
        </w:rPr>
        <w:t>Purpose: To protect staff, patients, and the reputation of the practice by setting clear expectations for appropriate use of social media when discussing the practice.</w:t>
      </w:r>
    </w:p>
    <w:p w14:paraId="0F764E25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08F09B59">
          <v:rect id="_x0000_i1025" style="width:0;height:1.5pt" o:hralign="center" o:hrstd="t" o:hr="t" fillcolor="#a0a0a0" stroked="f"/>
        </w:pict>
      </w:r>
    </w:p>
    <w:p w14:paraId="48A0887B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1. Purpose of the Policy</w:t>
      </w:r>
    </w:p>
    <w:p w14:paraId="51A0A283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This policy outlines the GP practice’s expectations regarding patient use of social media when referring to the practice, its services, or its staff. It aims to:</w:t>
      </w:r>
    </w:p>
    <w:p w14:paraId="1A874E8A" w14:textId="77777777" w:rsidR="00F0738D" w:rsidRPr="00F0738D" w:rsidRDefault="00F0738D" w:rsidP="00F07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Promote respectful communication</w:t>
      </w:r>
    </w:p>
    <w:p w14:paraId="53DCBA88" w14:textId="77777777" w:rsidR="00F0738D" w:rsidRPr="00F0738D" w:rsidRDefault="00F0738D" w:rsidP="00F07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Protect staff and patients from harassment or defamation</w:t>
      </w:r>
    </w:p>
    <w:p w14:paraId="55ECC84D" w14:textId="77777777" w:rsidR="00F0738D" w:rsidRPr="00F0738D" w:rsidRDefault="00F0738D" w:rsidP="00F07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Encourage concerns to be raised through appropriate channels</w:t>
      </w:r>
    </w:p>
    <w:p w14:paraId="77CD0417" w14:textId="77777777" w:rsidR="00F0738D" w:rsidRPr="00F0738D" w:rsidRDefault="00F0738D" w:rsidP="00F07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Maintain trust and safety within the practice community</w:t>
      </w:r>
    </w:p>
    <w:p w14:paraId="0F22E98F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118468EC">
          <v:rect id="_x0000_i1026" style="width:0;height:1.5pt" o:hralign="center" o:hrstd="t" o:hr="t" fillcolor="#a0a0a0" stroked="f"/>
        </w:pict>
      </w:r>
    </w:p>
    <w:p w14:paraId="4966C886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2. Scope</w:t>
      </w:r>
    </w:p>
    <w:p w14:paraId="072791A7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This policy applies to all patients, carers, relatives, and members of the public who engage with the practice and may refer to it on social media platforms such as Facebook, X (Twitter), Instagram, TikTok, online forums, or review websites.</w:t>
      </w:r>
    </w:p>
    <w:p w14:paraId="140B6666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1FB9D311">
          <v:rect id="_x0000_i1027" style="width:0;height:1.5pt" o:hralign="center" o:hrstd="t" o:hr="t" fillcolor="#a0a0a0" stroked="f"/>
        </w:pict>
      </w:r>
    </w:p>
    <w:p w14:paraId="14640969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3. Expectations for Patient Use of Social Media</w:t>
      </w:r>
    </w:p>
    <w:p w14:paraId="5CC9B704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Patients are asked to:</w:t>
      </w:r>
    </w:p>
    <w:p w14:paraId="417F054C" w14:textId="77777777" w:rsidR="00F0738D" w:rsidRPr="00F0738D" w:rsidRDefault="00F0738D" w:rsidP="00F07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Communicate respectfully about the practice, its staff, and other patients</w:t>
      </w:r>
    </w:p>
    <w:p w14:paraId="40FAFD37" w14:textId="77777777" w:rsidR="00F0738D" w:rsidRPr="00F0738D" w:rsidRDefault="00F0738D" w:rsidP="00F07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Avoid posting comments that are </w:t>
      </w: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abusive, threatening, discriminatory, misleading, or defamatory</w:t>
      </w:r>
    </w:p>
    <w:p w14:paraId="77D10131" w14:textId="77777777" w:rsidR="00F0738D" w:rsidRPr="00F0738D" w:rsidRDefault="00F0738D" w:rsidP="00F07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Refrain from sharing </w:t>
      </w: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confidential or identifiable information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about staff or patients</w:t>
      </w:r>
    </w:p>
    <w:p w14:paraId="2827A951" w14:textId="77777777" w:rsidR="00F0738D" w:rsidRPr="00F0738D" w:rsidRDefault="00F0738D" w:rsidP="00F07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Use official feedback or complaints channels rather than posting grievances publicly</w:t>
      </w:r>
    </w:p>
    <w:p w14:paraId="14974D4A" w14:textId="77777777" w:rsidR="00F0738D" w:rsidRPr="00F0738D" w:rsidRDefault="00F0738D" w:rsidP="00F07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Understand that misinformation or defamatory statements may cause harm to staff and undermine patient care</w:t>
      </w:r>
    </w:p>
    <w:p w14:paraId="0B7CC097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36E308E5">
          <v:rect id="_x0000_i1028" style="width:0;height:1.5pt" o:hralign="center" o:hrstd="t" o:hr="t" fillcolor="#a0a0a0" stroked="f"/>
        </w:pict>
      </w:r>
    </w:p>
    <w:p w14:paraId="4BF516E1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Definition of Defamation</w:t>
      </w:r>
    </w:p>
    <w:p w14:paraId="147B8E28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For the purposes of this policy, </w:t>
      </w:r>
      <w:r w:rsidRPr="00F0738D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en-GB"/>
          <w14:ligatures w14:val="none"/>
        </w:rPr>
        <w:t>defamation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includes:</w:t>
      </w:r>
    </w:p>
    <w:p w14:paraId="630954E5" w14:textId="77777777" w:rsidR="00F0738D" w:rsidRPr="00F0738D" w:rsidRDefault="00F0738D" w:rsidP="00F073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False statements presented as fact that damage the reputation of the practice or its staff</w:t>
      </w:r>
    </w:p>
    <w:p w14:paraId="780AB027" w14:textId="77777777" w:rsidR="00F0738D" w:rsidRPr="00F0738D" w:rsidRDefault="00F0738D" w:rsidP="00F073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Allegations of misconduct or wrongdoing that are untrue or unverified</w:t>
      </w:r>
    </w:p>
    <w:p w14:paraId="4D14B5A3" w14:textId="77777777" w:rsidR="00F0738D" w:rsidRPr="00F0738D" w:rsidRDefault="00F0738D" w:rsidP="00F073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Malicious or deliberately misleading claims made publicly</w:t>
      </w:r>
    </w:p>
    <w:p w14:paraId="2E891697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Defamation can occur even if comments are posted anonymously.</w:t>
      </w:r>
    </w:p>
    <w:p w14:paraId="5C3479AB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3ED90B3D">
          <v:rect id="_x0000_i1029" style="width:0;height:1.5pt" o:hralign="center" o:hrstd="t" o:hr="t" fillcolor="#a0a0a0" stroked="f"/>
        </w:pict>
      </w:r>
    </w:p>
    <w:p w14:paraId="642C74A7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5. How to Raise Concerns or Complaints</w:t>
      </w:r>
    </w:p>
    <w:p w14:paraId="18841B37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The practice encourages patients to raise feedback or complaints using the appropriate channels:</w:t>
      </w:r>
    </w:p>
    <w:p w14:paraId="1F14B9B7" w14:textId="3E8FBFE8" w:rsidR="00F0738D" w:rsidRPr="00F0738D" w:rsidRDefault="00F0738D" w:rsidP="00F073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Practice complaints procedure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B486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via our website</w:t>
      </w:r>
    </w:p>
    <w:p w14:paraId="792565D0" w14:textId="3F1D45E8" w:rsidR="00F0738D" w:rsidRPr="00F0738D" w:rsidRDefault="00F0738D" w:rsidP="00F073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NHS complaints process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B486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– see website for more information</w:t>
      </w:r>
    </w:p>
    <w:p w14:paraId="2ABFCF94" w14:textId="28C9D8B6" w:rsidR="00F0738D" w:rsidRPr="00F0738D" w:rsidRDefault="00F0738D" w:rsidP="00F073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Patient Advice and Liaison Service (PALS)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B486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via the hospital website</w:t>
      </w:r>
    </w:p>
    <w:p w14:paraId="1B8B33B7" w14:textId="2AC9F9FF" w:rsidR="00F0738D" w:rsidRPr="00F0738D" w:rsidRDefault="004B4862" w:rsidP="00F073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Contact Practice manager on 01945 476999</w:t>
      </w:r>
    </w:p>
    <w:p w14:paraId="464BA9E1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Concerns raised through these routes will be reviewed and responded to appropriately and confidentially.</w:t>
      </w:r>
    </w:p>
    <w:p w14:paraId="5FC0F1A1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2790F908">
          <v:rect id="_x0000_i1030" style="width:0;height:1.5pt" o:hralign="center" o:hrstd="t" o:hr="t" fillcolor="#a0a0a0" stroked="f"/>
        </w:pict>
      </w:r>
    </w:p>
    <w:p w14:paraId="0802A5FA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6. Monitoring and Response</w:t>
      </w:r>
    </w:p>
    <w:p w14:paraId="68A61E4B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The practice:</w:t>
      </w:r>
    </w:p>
    <w:p w14:paraId="47E4FF1C" w14:textId="77777777" w:rsidR="00F0738D" w:rsidRPr="00F0738D" w:rsidRDefault="00F0738D" w:rsidP="00F07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Does not routinely monitor all social media but may be made aware of public posts</w:t>
      </w:r>
    </w:p>
    <w:p w14:paraId="371BA32C" w14:textId="77777777" w:rsidR="00F0738D" w:rsidRPr="00F0738D" w:rsidRDefault="00F0738D" w:rsidP="00F07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Will not engage in online arguments or respond publicly to negative comments</w:t>
      </w:r>
    </w:p>
    <w:p w14:paraId="3A4FAC32" w14:textId="77777777" w:rsidR="00F0738D" w:rsidRPr="00F0738D" w:rsidRDefault="00F0738D" w:rsidP="00F07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May contact the individual privately to address concerns where appropriate</w:t>
      </w:r>
    </w:p>
    <w:p w14:paraId="1D8DD282" w14:textId="77777777" w:rsidR="00F0738D" w:rsidRPr="00F0738D" w:rsidRDefault="00F0738D" w:rsidP="00F07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May request removal of defamatory, abusive, or harmful posts</w:t>
      </w:r>
    </w:p>
    <w:p w14:paraId="64D17E9F" w14:textId="77777777" w:rsidR="00F0738D" w:rsidRPr="00F0738D" w:rsidRDefault="00F0738D" w:rsidP="00F07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Reserves the right to take further action if necessary to protect staff and the practice</w:t>
      </w:r>
    </w:p>
    <w:p w14:paraId="53F378D8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7FAE6186">
          <v:rect id="_x0000_i1031" style="width:0;height:1.5pt" o:hralign="center" o:hrstd="t" o:hr="t" fillcolor="#a0a0a0" stroked="f"/>
        </w:pict>
      </w:r>
    </w:p>
    <w:p w14:paraId="3E6FE391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7. Consequences of Posting Defamatory or Abusive Content</w:t>
      </w:r>
    </w:p>
    <w:p w14:paraId="6579F722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If a patient posts defamatory, abusive, or threatening content about the practice or its staff, the practice may:</w:t>
      </w:r>
    </w:p>
    <w:p w14:paraId="130ABBCE" w14:textId="77777777" w:rsidR="00F0738D" w:rsidRPr="00F0738D" w:rsidRDefault="00F0738D" w:rsidP="00F07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Request that the comment be removed</w:t>
      </w:r>
    </w:p>
    <w:p w14:paraId="1DD38942" w14:textId="77777777" w:rsidR="00F0738D" w:rsidRPr="00F0738D" w:rsidRDefault="00F0738D" w:rsidP="00F07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Write to the patient outlining why the content is inappropriate</w:t>
      </w:r>
    </w:p>
    <w:p w14:paraId="57455E06" w14:textId="77777777" w:rsidR="00F0738D" w:rsidRPr="00F0738D" w:rsidRDefault="00F0738D" w:rsidP="00F07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Consider reviewing the patient–practice relationship</w:t>
      </w:r>
    </w:p>
    <w:p w14:paraId="1B34FD19" w14:textId="77777777" w:rsidR="00F0738D" w:rsidRPr="00F0738D" w:rsidRDefault="00F0738D" w:rsidP="00F07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In serious cases, consider </w:t>
      </w: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removal from the practice list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in accordance with NHS or regulatory guidance</w:t>
      </w:r>
    </w:p>
    <w:p w14:paraId="5ADE77A8" w14:textId="77777777" w:rsidR="00F0738D" w:rsidRPr="00F0738D" w:rsidRDefault="00F0738D" w:rsidP="00F07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Report threats, harassment, or abuse to the police if necessary</w:t>
      </w:r>
    </w:p>
    <w:p w14:paraId="23A13E20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5FE045AB">
          <v:rect id="_x0000_i1032" style="width:0;height:1.5pt" o:hralign="center" o:hrstd="t" o:hr="t" fillcolor="#a0a0a0" stroked="f"/>
        </w:pict>
      </w:r>
    </w:p>
    <w:p w14:paraId="7BD92026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8. Staff Protection and Zero Tolerance</w:t>
      </w:r>
    </w:p>
    <w:p w14:paraId="53B3396E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The practice has a legal and ethical responsibility to protect its staff from:</w:t>
      </w:r>
    </w:p>
    <w:p w14:paraId="1DAF12E5" w14:textId="77777777" w:rsidR="00F0738D" w:rsidRPr="00F0738D" w:rsidRDefault="00F0738D" w:rsidP="00F07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Harassment</w:t>
      </w:r>
    </w:p>
    <w:p w14:paraId="60749E2D" w14:textId="77777777" w:rsidR="00F0738D" w:rsidRPr="00F0738D" w:rsidRDefault="00F0738D" w:rsidP="00F07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Abuse</w:t>
      </w:r>
    </w:p>
    <w:p w14:paraId="74E50D05" w14:textId="77777777" w:rsidR="00F0738D" w:rsidRPr="00F0738D" w:rsidRDefault="00F0738D" w:rsidP="00F07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Defamation</w:t>
      </w:r>
    </w:p>
    <w:p w14:paraId="12316F82" w14:textId="77777777" w:rsidR="00F0738D" w:rsidRPr="00F0738D" w:rsidRDefault="00F0738D" w:rsidP="00F07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Threatening behaviour</w:t>
      </w:r>
    </w:p>
    <w:p w14:paraId="0D8F76EB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The practice operates a </w:t>
      </w:r>
      <w:r w:rsidRPr="00F0738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Zero Tolerance Policy</w:t>
      </w: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, and online abuse is treated the same as verbal or physical abuse within the practice environment.</w:t>
      </w:r>
    </w:p>
    <w:p w14:paraId="53D1BAAF" w14:textId="77777777" w:rsidR="00F0738D" w:rsidRP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39DD91DB">
          <v:rect id="_x0000_i1033" style="width:0;height:1.5pt" o:hralign="center" o:hrstd="t" o:hr="t" fillcolor="#a0a0a0" stroked="f"/>
        </w:pict>
      </w:r>
    </w:p>
    <w:p w14:paraId="2FF3B6F3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9. Data Protection &amp; Confidentiality</w:t>
      </w:r>
    </w:p>
    <w:p w14:paraId="33BE46EB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Patients must not:</w:t>
      </w:r>
    </w:p>
    <w:p w14:paraId="25B37984" w14:textId="77777777" w:rsidR="00F0738D" w:rsidRPr="00F0738D" w:rsidRDefault="00F0738D" w:rsidP="00F073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Share names, photographs, or identifying details of staff or other patients without consent</w:t>
      </w:r>
    </w:p>
    <w:p w14:paraId="7149961D" w14:textId="77777777" w:rsidR="00F0738D" w:rsidRPr="00F0738D" w:rsidRDefault="00F0738D" w:rsidP="00F073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Post screenshots of medical records, internal communications, or private correspondence</w:t>
      </w:r>
    </w:p>
    <w:p w14:paraId="2F10DC95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Breaches may result in appropriate legal or administrative action.</w:t>
      </w:r>
    </w:p>
    <w:p w14:paraId="34EB1852" w14:textId="77777777" w:rsidR="00F0738D" w:rsidRDefault="00736CF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04314525">
          <v:rect id="_x0000_i1038" style="width:0;height:1.5pt" o:hralign="center" o:bullet="t" o:hrstd="t" o:hr="t" fillcolor="#a0a0a0" stroked="f"/>
        </w:pict>
      </w:r>
    </w:p>
    <w:p w14:paraId="1EB7CC2E" w14:textId="77777777" w:rsidR="00730418" w:rsidRPr="00F0738D" w:rsidRDefault="00730418" w:rsidP="00F0738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3A10D39D" w14:textId="77777777" w:rsidR="00F0738D" w:rsidRPr="00F0738D" w:rsidRDefault="00F0738D" w:rsidP="00F0738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10. Policy Review</w:t>
      </w:r>
    </w:p>
    <w:p w14:paraId="3292EF00" w14:textId="77777777" w:rsidR="00F0738D" w:rsidRPr="00F0738D" w:rsidRDefault="00F0738D" w:rsidP="00F0738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This policy will be reviewed annually or sooner if required due to:</w:t>
      </w:r>
    </w:p>
    <w:p w14:paraId="49E798FC" w14:textId="77777777" w:rsidR="00F0738D" w:rsidRPr="00F0738D" w:rsidRDefault="00F0738D" w:rsidP="00F07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Changes in legislation</w:t>
      </w:r>
    </w:p>
    <w:p w14:paraId="54E4C80C" w14:textId="77777777" w:rsidR="00F0738D" w:rsidRPr="00F0738D" w:rsidRDefault="00F0738D" w:rsidP="00F07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Updates in regulatory guidance</w:t>
      </w:r>
    </w:p>
    <w:p w14:paraId="67DB5FA8" w14:textId="77777777" w:rsidR="00F0738D" w:rsidRDefault="00F0738D" w:rsidP="00F07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0738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Emerging social media risks</w:t>
      </w:r>
    </w:p>
    <w:p w14:paraId="76372796" w14:textId="77777777" w:rsidR="00730418" w:rsidRPr="00F0738D" w:rsidRDefault="00730418" w:rsidP="007304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sectPr w:rsidR="00730418" w:rsidRPr="00F073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B2B7" w14:textId="77777777" w:rsidR="004B4862" w:rsidRDefault="004B4862" w:rsidP="004B4862">
      <w:pPr>
        <w:spacing w:after="0" w:line="240" w:lineRule="auto"/>
      </w:pPr>
      <w:r>
        <w:separator/>
      </w:r>
    </w:p>
  </w:endnote>
  <w:endnote w:type="continuationSeparator" w:id="0">
    <w:p w14:paraId="29665310" w14:textId="77777777" w:rsidR="004B4862" w:rsidRDefault="004B4862" w:rsidP="004B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6287" w14:textId="77777777" w:rsidR="004B4862" w:rsidRDefault="004B4862" w:rsidP="004B4862">
      <w:pPr>
        <w:spacing w:after="0" w:line="240" w:lineRule="auto"/>
      </w:pPr>
      <w:r>
        <w:separator/>
      </w:r>
    </w:p>
  </w:footnote>
  <w:footnote w:type="continuationSeparator" w:id="0">
    <w:p w14:paraId="550859A0" w14:textId="77777777" w:rsidR="004B4862" w:rsidRDefault="004B4862" w:rsidP="004B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7264" w14:textId="63E4D6DD" w:rsidR="004B4862" w:rsidRDefault="004B4862" w:rsidP="004B4862">
    <w:pPr>
      <w:pStyle w:val="Header"/>
      <w:jc w:val="right"/>
    </w:pPr>
    <w:r>
      <w:rPr>
        <w:noProof/>
      </w:rPr>
      <w:drawing>
        <wp:inline distT="0" distB="0" distL="0" distR="0" wp14:anchorId="087503E9" wp14:editId="7DB35585">
          <wp:extent cx="1005840" cy="969645"/>
          <wp:effectExtent l="0" t="0" r="3810" b="1905"/>
          <wp:docPr id="842524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AE2944"/>
    <w:multiLevelType w:val="multilevel"/>
    <w:tmpl w:val="B76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2EF1"/>
    <w:multiLevelType w:val="multilevel"/>
    <w:tmpl w:val="19B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1162E"/>
    <w:multiLevelType w:val="multilevel"/>
    <w:tmpl w:val="415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12BC"/>
    <w:multiLevelType w:val="multilevel"/>
    <w:tmpl w:val="DC6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149BA"/>
    <w:multiLevelType w:val="multilevel"/>
    <w:tmpl w:val="447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F40B4"/>
    <w:multiLevelType w:val="multilevel"/>
    <w:tmpl w:val="07E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46091"/>
    <w:multiLevelType w:val="multilevel"/>
    <w:tmpl w:val="C55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90AAC"/>
    <w:multiLevelType w:val="multilevel"/>
    <w:tmpl w:val="2BE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101AD"/>
    <w:multiLevelType w:val="multilevel"/>
    <w:tmpl w:val="1130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002097">
    <w:abstractNumId w:val="8"/>
  </w:num>
  <w:num w:numId="2" w16cid:durableId="456993541">
    <w:abstractNumId w:val="1"/>
  </w:num>
  <w:num w:numId="3" w16cid:durableId="537398711">
    <w:abstractNumId w:val="3"/>
  </w:num>
  <w:num w:numId="4" w16cid:durableId="1229658339">
    <w:abstractNumId w:val="7"/>
  </w:num>
  <w:num w:numId="5" w16cid:durableId="1447696260">
    <w:abstractNumId w:val="0"/>
  </w:num>
  <w:num w:numId="6" w16cid:durableId="494345343">
    <w:abstractNumId w:val="5"/>
  </w:num>
  <w:num w:numId="7" w16cid:durableId="1693334045">
    <w:abstractNumId w:val="6"/>
  </w:num>
  <w:num w:numId="8" w16cid:durableId="861550025">
    <w:abstractNumId w:val="4"/>
  </w:num>
  <w:num w:numId="9" w16cid:durableId="59509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D"/>
    <w:rsid w:val="004178D8"/>
    <w:rsid w:val="004B4862"/>
    <w:rsid w:val="00730418"/>
    <w:rsid w:val="007D6988"/>
    <w:rsid w:val="00AA48C2"/>
    <w:rsid w:val="00AC1D59"/>
    <w:rsid w:val="00CE0447"/>
    <w:rsid w:val="00F02A6C"/>
    <w:rsid w:val="00F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CBC07A"/>
  <w15:chartTrackingRefBased/>
  <w15:docId w15:val="{FA718D97-40DE-4EC2-945B-FC7FBEED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3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3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3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3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3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3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3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38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62"/>
  </w:style>
  <w:style w:type="paragraph" w:styleId="Footer">
    <w:name w:val="footer"/>
    <w:basedOn w:val="Normal"/>
    <w:link w:val="FooterChar"/>
    <w:uiPriority w:val="99"/>
    <w:unhideWhenUsed/>
    <w:rsid w:val="004B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Wing</dc:creator>
  <cp:keywords/>
  <dc:description/>
  <cp:lastModifiedBy>Kate Wing</cp:lastModifiedBy>
  <cp:revision>2</cp:revision>
  <dcterms:created xsi:type="dcterms:W3CDTF">2025-11-26T13:23:00Z</dcterms:created>
  <dcterms:modified xsi:type="dcterms:W3CDTF">2025-11-26T13:23:00Z</dcterms:modified>
</cp:coreProperties>
</file>